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0" w:rsidRPr="00CC3D1E" w:rsidRDefault="00163DC0" w:rsidP="00163DC0">
      <w:pPr>
        <w:jc w:val="center"/>
        <w:rPr>
          <w:rFonts w:ascii="Bookman Old Style" w:hAnsi="Bookman Old Style"/>
          <w:b/>
          <w:sz w:val="48"/>
          <w:szCs w:val="48"/>
        </w:rPr>
      </w:pPr>
      <w:r w:rsidRPr="00CC3D1E">
        <w:rPr>
          <w:rFonts w:ascii="Bookman Old Style" w:hAnsi="Bookman Old Style"/>
          <w:b/>
          <w:sz w:val="48"/>
          <w:szCs w:val="48"/>
        </w:rPr>
        <w:t>Ender’s Game Questions:</w:t>
      </w:r>
    </w:p>
    <w:p w:rsidR="00163DC0" w:rsidRPr="00CC3D1E" w:rsidRDefault="00163DC0" w:rsidP="00163DC0">
      <w:pPr>
        <w:rPr>
          <w:rFonts w:ascii="Bookman Old Style" w:hAnsi="Bookman Old Style"/>
          <w:sz w:val="24"/>
          <w:szCs w:val="24"/>
        </w:rPr>
      </w:pPr>
    </w:p>
    <w:p w:rsidR="00163DC0" w:rsidRPr="00CC4AFD" w:rsidRDefault="00163DC0" w:rsidP="00163DC0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Chapter 11</w:t>
      </w:r>
      <w:r w:rsidRPr="00CC3D1E">
        <w:rPr>
          <w:rFonts w:ascii="Bookman Old Style" w:hAnsi="Bookman Old Style"/>
          <w:sz w:val="28"/>
          <w:szCs w:val="28"/>
          <w:u w:val="single"/>
        </w:rPr>
        <w:t xml:space="preserve">: </w:t>
      </w:r>
      <w:proofErr w:type="spellStart"/>
      <w:r>
        <w:rPr>
          <w:rFonts w:ascii="Bookman Old Style" w:hAnsi="Bookman Old Style"/>
          <w:i/>
          <w:sz w:val="28"/>
          <w:szCs w:val="28"/>
          <w:u w:val="single"/>
        </w:rPr>
        <w:t>Veni</w:t>
      </w:r>
      <w:proofErr w:type="spellEnd"/>
      <w:r>
        <w:rPr>
          <w:rFonts w:ascii="Bookman Old Style" w:hAnsi="Bookman Old Style"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Bookman Old Style" w:hAnsi="Bookman Old Style"/>
          <w:i/>
          <w:sz w:val="28"/>
          <w:szCs w:val="28"/>
          <w:u w:val="single"/>
        </w:rPr>
        <w:t>Vidi</w:t>
      </w:r>
      <w:proofErr w:type="spellEnd"/>
      <w:r>
        <w:rPr>
          <w:rFonts w:ascii="Bookman Old Style" w:hAnsi="Bookman Old Style"/>
          <w:i/>
          <w:sz w:val="28"/>
          <w:szCs w:val="28"/>
          <w:u w:val="single"/>
        </w:rPr>
        <w:t xml:space="preserve">, </w:t>
      </w:r>
      <w:proofErr w:type="spellStart"/>
      <w:r>
        <w:rPr>
          <w:rFonts w:ascii="Bookman Old Style" w:hAnsi="Bookman Old Style"/>
          <w:i/>
          <w:sz w:val="28"/>
          <w:szCs w:val="28"/>
          <w:u w:val="single"/>
        </w:rPr>
        <w:t>Vici</w:t>
      </w:r>
      <w:proofErr w:type="spellEnd"/>
    </w:p>
    <w:p w:rsidR="008A07DD" w:rsidRPr="00163DC0" w:rsidRDefault="00163DC0" w:rsidP="00163DC0">
      <w:pPr>
        <w:pStyle w:val="ListParagraph"/>
        <w:numPr>
          <w:ilvl w:val="0"/>
          <w:numId w:val="1"/>
        </w:numPr>
      </w:pPr>
      <w:r w:rsidRPr="00163DC0">
        <w:rPr>
          <w:rFonts w:ascii="Bookman Old Style" w:hAnsi="Bookman Old Style"/>
          <w:sz w:val="24"/>
          <w:szCs w:val="24"/>
        </w:rPr>
        <w:t>How</w:t>
      </w:r>
      <w:r>
        <w:rPr>
          <w:rFonts w:ascii="Bookman Old Style" w:hAnsi="Bookman Old Style"/>
          <w:sz w:val="24"/>
          <w:szCs w:val="24"/>
        </w:rPr>
        <w:t xml:space="preserve"> does the computer know Ender so well?  Does it really?</w:t>
      </w:r>
    </w:p>
    <w:p w:rsidR="00163DC0" w:rsidRPr="00163DC0" w:rsidRDefault="00163DC0" w:rsidP="00163DC0">
      <w:pPr>
        <w:pStyle w:val="ListParagraph"/>
      </w:pPr>
    </w:p>
    <w:p w:rsidR="00163DC0" w:rsidRPr="00163DC0" w:rsidRDefault="00163DC0" w:rsidP="00163DC0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Explain this quote: “Yes.  That’s the worst that could happen.  I can’t lose any games.  Because if I lose any --.” (p. 198)</w:t>
      </w:r>
    </w:p>
    <w:p w:rsidR="00163DC0" w:rsidRDefault="00163DC0" w:rsidP="00163DC0">
      <w:pPr>
        <w:pStyle w:val="ListParagraph"/>
      </w:pPr>
    </w:p>
    <w:p w:rsidR="00163DC0" w:rsidRPr="00163DC0" w:rsidRDefault="00163DC0" w:rsidP="00163DC0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Why are the teachers pushing Ender so hard?</w:t>
      </w:r>
    </w:p>
    <w:p w:rsidR="00163DC0" w:rsidRDefault="00163DC0" w:rsidP="00163DC0">
      <w:pPr>
        <w:pStyle w:val="ListParagraph"/>
      </w:pPr>
    </w:p>
    <w:p w:rsidR="00163DC0" w:rsidRPr="00163DC0" w:rsidRDefault="00163DC0" w:rsidP="00163DC0">
      <w:pPr>
        <w:pStyle w:val="ListParagraph"/>
        <w:numPr>
          <w:ilvl w:val="0"/>
          <w:numId w:val="1"/>
        </w:numPr>
      </w:pPr>
      <w:r>
        <w:rPr>
          <w:rFonts w:ascii="Bookman Old Style" w:hAnsi="Bookman Old Style"/>
          <w:sz w:val="24"/>
          <w:szCs w:val="24"/>
        </w:rPr>
        <w:t>Discuss the importance of the last two sentences of the chapter.</w:t>
      </w:r>
    </w:p>
    <w:p w:rsidR="00163DC0" w:rsidRDefault="00163DC0" w:rsidP="00163DC0">
      <w:pPr>
        <w:pStyle w:val="ListParagraph"/>
      </w:pPr>
    </w:p>
    <w:p w:rsidR="00163DC0" w:rsidRDefault="00163DC0" w:rsidP="00163DC0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“</w:t>
      </w:r>
      <w:proofErr w:type="spellStart"/>
      <w:r>
        <w:rPr>
          <w:rFonts w:ascii="Bookman Old Style" w:hAnsi="Bookman Old Style"/>
          <w:sz w:val="24"/>
          <w:szCs w:val="24"/>
        </w:rPr>
        <w:t>Veni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vidi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vici</w:t>
      </w:r>
      <w:proofErr w:type="spellEnd"/>
      <w:r>
        <w:rPr>
          <w:rFonts w:ascii="Bookman Old Style" w:hAnsi="Bookman Old Style"/>
          <w:sz w:val="24"/>
          <w:szCs w:val="24"/>
        </w:rPr>
        <w:t xml:space="preserve">” means, “I came; I saw; I conquered.”  Why is </w:t>
      </w:r>
      <w:proofErr w:type="gramStart"/>
      <w:r>
        <w:rPr>
          <w:rFonts w:ascii="Bookman Old Style" w:hAnsi="Bookman Old Style"/>
          <w:sz w:val="24"/>
          <w:szCs w:val="24"/>
        </w:rPr>
        <w:t>this an</w:t>
      </w:r>
      <w:proofErr w:type="gramEnd"/>
      <w:r>
        <w:rPr>
          <w:rFonts w:ascii="Bookman Old Style" w:hAnsi="Bookman Old Style"/>
          <w:sz w:val="24"/>
          <w:szCs w:val="24"/>
        </w:rPr>
        <w:t xml:space="preserve"> appropriate chapter title?</w:t>
      </w:r>
    </w:p>
    <w:sectPr w:rsidR="0016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397"/>
    <w:multiLevelType w:val="hybridMultilevel"/>
    <w:tmpl w:val="8A6AAB62"/>
    <w:lvl w:ilvl="0" w:tplc="596600F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C0"/>
    <w:rsid w:val="00163DC0"/>
    <w:rsid w:val="008A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the Redeemer Catholic Schools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2013-10-14T04:27:00Z</dcterms:created>
  <dcterms:modified xsi:type="dcterms:W3CDTF">2013-10-14T04:32:00Z</dcterms:modified>
</cp:coreProperties>
</file>