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19" w:rsidRPr="00250619" w:rsidRDefault="005701F6" w:rsidP="00250619">
      <w:pPr>
        <w:autoSpaceDE w:val="0"/>
        <w:autoSpaceDN w:val="0"/>
        <w:adjustRightInd w:val="0"/>
        <w:spacing w:after="0" w:line="240" w:lineRule="auto"/>
        <w:jc w:val="center"/>
        <w:rPr>
          <w:rFonts w:ascii="Bookman Old Style" w:hAnsi="Bookman Old Style"/>
          <w:b/>
          <w:sz w:val="48"/>
          <w:szCs w:val="48"/>
        </w:rPr>
      </w:pPr>
      <w:r>
        <w:rPr>
          <w:rFonts w:ascii="Bookman Old Style" w:hAnsi="Bookman Old Style"/>
          <w:b/>
          <w:sz w:val="48"/>
          <w:szCs w:val="48"/>
        </w:rPr>
        <w:t>7 Types of Paragraph Development</w:t>
      </w:r>
    </w:p>
    <w:p w:rsidR="00250619" w:rsidRDefault="00250619" w:rsidP="00250619">
      <w:pPr>
        <w:autoSpaceDE w:val="0"/>
        <w:autoSpaceDN w:val="0"/>
        <w:adjustRightInd w:val="0"/>
        <w:spacing w:after="0" w:line="240" w:lineRule="auto"/>
        <w:rPr>
          <w:rFonts w:ascii="Bookman Old Style" w:hAnsi="Bookman Old Style"/>
          <w:b/>
        </w:rPr>
      </w:pPr>
    </w:p>
    <w:p w:rsidR="00250619" w:rsidRDefault="00250619" w:rsidP="00250619">
      <w:pPr>
        <w:autoSpaceDE w:val="0"/>
        <w:autoSpaceDN w:val="0"/>
        <w:adjustRightInd w:val="0"/>
        <w:spacing w:after="0" w:line="240" w:lineRule="auto"/>
        <w:rPr>
          <w:rFonts w:ascii="Bookman Old Style" w:hAnsi="Bookman Old Style"/>
        </w:rPr>
      </w:pPr>
      <w:r>
        <w:rPr>
          <w:rFonts w:ascii="Bookman Old Style" w:hAnsi="Bookman Old Style"/>
          <w:b/>
        </w:rPr>
        <w:t>Narrative Paragraph</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F</w:t>
      </w:r>
      <w:r w:rsidR="00250619" w:rsidRPr="00250619">
        <w:rPr>
          <w:rFonts w:ascii="Bookman Old Style" w:hAnsi="Bookman Old Style"/>
        </w:rPr>
        <w:t>ocus on an experience or an event</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ses transitions of time and space</w:t>
      </w:r>
      <w:r w:rsidR="008477A5">
        <w:rPr>
          <w:rFonts w:ascii="Bookman Old Style" w:hAnsi="Bookman Old Style"/>
        </w:rPr>
        <w:t xml:space="preserve"> (chronological order)</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se sensor</w:t>
      </w:r>
      <w:r w:rsidR="00250619">
        <w:rPr>
          <w:rFonts w:ascii="Bookman Old Style" w:hAnsi="Bookman Old Style"/>
        </w:rPr>
        <w:t>y words to develop ideas</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S</w:t>
      </w:r>
      <w:r w:rsidR="00250619" w:rsidRPr="00250619">
        <w:rPr>
          <w:rFonts w:ascii="Bookman Old Style" w:hAnsi="Bookman Old Style"/>
        </w:rPr>
        <w:t>tructured with the topic sentence near or at the end of the paragraph</w:t>
      </w:r>
    </w:p>
    <w:p w:rsidR="00250619" w:rsidRP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T</w:t>
      </w:r>
      <w:r w:rsidR="00250619">
        <w:rPr>
          <w:rFonts w:ascii="Bookman Old Style" w:hAnsi="Bookman Old Style"/>
        </w:rPr>
        <w:t>ells a story</w:t>
      </w:r>
      <w:r w:rsidR="008477A5">
        <w:rPr>
          <w:rFonts w:ascii="Bookman Old Style" w:hAnsi="Bookman Old Style"/>
        </w:rPr>
        <w:t xml:space="preserve"> (contains characters, setting, conflict and resolution)</w:t>
      </w:r>
    </w:p>
    <w:p w:rsidR="00250619" w:rsidRDefault="00250619" w:rsidP="00250619">
      <w:pPr>
        <w:autoSpaceDE w:val="0"/>
        <w:autoSpaceDN w:val="0"/>
        <w:adjustRightInd w:val="0"/>
        <w:spacing w:after="0" w:line="240" w:lineRule="auto"/>
        <w:rPr>
          <w:rFonts w:ascii="Bookman Old Style" w:hAnsi="Bookman Old Style"/>
          <w:b/>
        </w:rPr>
      </w:pPr>
    </w:p>
    <w:p w:rsidR="00250619" w:rsidRDefault="00250619" w:rsidP="00250619">
      <w:pPr>
        <w:autoSpaceDE w:val="0"/>
        <w:autoSpaceDN w:val="0"/>
        <w:adjustRightInd w:val="0"/>
        <w:spacing w:after="0" w:line="240" w:lineRule="auto"/>
        <w:rPr>
          <w:rFonts w:ascii="Bookman Old Style" w:hAnsi="Bookman Old Style"/>
        </w:rPr>
      </w:pPr>
      <w:r>
        <w:rPr>
          <w:rFonts w:ascii="Bookman Old Style" w:hAnsi="Bookman Old Style"/>
          <w:b/>
        </w:rPr>
        <w:t>Description Paragraph</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C</w:t>
      </w:r>
      <w:r w:rsidR="00250619" w:rsidRPr="00250619">
        <w:rPr>
          <w:rFonts w:ascii="Bookman Old Style" w:hAnsi="Bookman Old Style"/>
        </w:rPr>
        <w:t>haracterized by vivid sensory description</w:t>
      </w:r>
      <w:r w:rsidR="008477A5">
        <w:rPr>
          <w:rFonts w:ascii="Bookman Old Style" w:hAnsi="Bookman Old Style"/>
        </w:rPr>
        <w:t xml:space="preserve"> (imagine the scene, object, or person)</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 xml:space="preserve">ses sense words (e.g., </w:t>
      </w:r>
      <w:r w:rsidR="00250619" w:rsidRPr="00250619">
        <w:rPr>
          <w:rFonts w:ascii="Bookman Old Style" w:hAnsi="Bookman Old Style"/>
          <w:i/>
          <w:iCs/>
        </w:rPr>
        <w:t>bitter, light, bright, pungent, loud</w:t>
      </w:r>
      <w:r w:rsidR="00250619" w:rsidRPr="00250619">
        <w:rPr>
          <w:rFonts w:ascii="Bookman Old Style" w:hAnsi="Bookman Old Style"/>
        </w:rPr>
        <w:t>)</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I</w:t>
      </w:r>
      <w:r w:rsidR="00250619">
        <w:rPr>
          <w:rFonts w:ascii="Bookman Old Style" w:hAnsi="Bookman Old Style"/>
        </w:rPr>
        <w:t xml:space="preserve">ncludes </w:t>
      </w:r>
      <w:r w:rsidR="00250619" w:rsidRPr="00250619">
        <w:rPr>
          <w:rFonts w:ascii="Bookman Old Style" w:hAnsi="Bookman Old Style"/>
        </w:rPr>
        <w:t xml:space="preserve">vivid action verbs (e.g., </w:t>
      </w:r>
      <w:r w:rsidR="00250619" w:rsidRPr="00250619">
        <w:rPr>
          <w:rFonts w:ascii="Bookman Old Style" w:hAnsi="Bookman Old Style"/>
          <w:i/>
          <w:iCs/>
        </w:rPr>
        <w:t xml:space="preserve">dive, drip, </w:t>
      </w:r>
      <w:proofErr w:type="spellStart"/>
      <w:r w:rsidR="00250619" w:rsidRPr="00250619">
        <w:rPr>
          <w:rFonts w:ascii="Bookman Old Style" w:hAnsi="Bookman Old Style"/>
          <w:i/>
          <w:iCs/>
        </w:rPr>
        <w:t>rip</w:t>
      </w:r>
      <w:proofErr w:type="spellEnd"/>
      <w:r w:rsidR="00250619" w:rsidRPr="00250619">
        <w:rPr>
          <w:rFonts w:ascii="Bookman Old Style" w:hAnsi="Bookman Old Style"/>
        </w:rPr>
        <w:t>)</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T</w:t>
      </w:r>
      <w:r w:rsidR="00250619" w:rsidRPr="00250619">
        <w:rPr>
          <w:rFonts w:ascii="Bookman Old Style" w:hAnsi="Bookman Old Style"/>
        </w:rPr>
        <w:t xml:space="preserve">ransitions of space (e.g. </w:t>
      </w:r>
      <w:r w:rsidR="00250619" w:rsidRPr="00250619">
        <w:rPr>
          <w:rFonts w:ascii="Bookman Old Style" w:hAnsi="Bookman Old Style"/>
          <w:i/>
          <w:iCs/>
        </w:rPr>
        <w:t>here, there, to the left, up</w:t>
      </w:r>
      <w:r w:rsidR="00250619" w:rsidRPr="00250619">
        <w:rPr>
          <w:rFonts w:ascii="Bookman Old Style" w:hAnsi="Bookman Old Style"/>
        </w:rPr>
        <w:t>) to give se</w:t>
      </w:r>
      <w:r w:rsidR="00250619">
        <w:rPr>
          <w:rFonts w:ascii="Bookman Old Style" w:hAnsi="Bookman Old Style"/>
        </w:rPr>
        <w:t>nse impressions of a scene</w:t>
      </w:r>
    </w:p>
    <w:p w:rsidR="00250619" w:rsidRP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C</w:t>
      </w:r>
      <w:r w:rsidR="00250619" w:rsidRPr="00250619">
        <w:rPr>
          <w:rFonts w:ascii="Bookman Old Style" w:hAnsi="Bookman Old Style"/>
        </w:rPr>
        <w:t>reate a dominant sensory impression</w:t>
      </w:r>
    </w:p>
    <w:p w:rsidR="00250619" w:rsidRDefault="00250619" w:rsidP="00250619">
      <w:pPr>
        <w:autoSpaceDE w:val="0"/>
        <w:autoSpaceDN w:val="0"/>
        <w:adjustRightInd w:val="0"/>
        <w:spacing w:after="0" w:line="240" w:lineRule="auto"/>
        <w:rPr>
          <w:rFonts w:ascii="Bookman Old Style" w:hAnsi="Bookman Old Style"/>
          <w:b/>
        </w:rPr>
      </w:pPr>
    </w:p>
    <w:p w:rsidR="00250619" w:rsidRDefault="00250619" w:rsidP="00250619">
      <w:pPr>
        <w:autoSpaceDE w:val="0"/>
        <w:autoSpaceDN w:val="0"/>
        <w:adjustRightInd w:val="0"/>
        <w:spacing w:after="0" w:line="240" w:lineRule="auto"/>
        <w:rPr>
          <w:rFonts w:ascii="Bookman Old Style" w:hAnsi="Bookman Old Style"/>
        </w:rPr>
      </w:pPr>
      <w:r>
        <w:rPr>
          <w:rFonts w:ascii="Bookman Old Style" w:hAnsi="Bookman Old Style"/>
          <w:b/>
        </w:rPr>
        <w:t>Process Paragraph</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E</w:t>
      </w:r>
      <w:r w:rsidR="00250619" w:rsidRPr="00250619">
        <w:rPr>
          <w:rFonts w:ascii="Bookman Old Style" w:hAnsi="Bookman Old Style"/>
        </w:rPr>
        <w:t>xplain</w:t>
      </w:r>
      <w:r w:rsidR="00250619">
        <w:rPr>
          <w:rFonts w:ascii="Bookman Old Style" w:hAnsi="Bookman Old Style"/>
        </w:rPr>
        <w:t>s</w:t>
      </w:r>
      <w:r w:rsidR="00250619" w:rsidRPr="00250619">
        <w:rPr>
          <w:rFonts w:ascii="Bookman Old Style" w:hAnsi="Bookman Old Style"/>
        </w:rPr>
        <w:t xml:space="preserve"> a process or how to do something</w:t>
      </w:r>
      <w:r w:rsidR="00BC618B">
        <w:rPr>
          <w:rFonts w:ascii="Bookman Old Style" w:hAnsi="Bookman Old Style"/>
        </w:rPr>
        <w:t xml:space="preserve"> through a series of actions</w:t>
      </w:r>
      <w:bookmarkStart w:id="0" w:name="_GoBack"/>
      <w:bookmarkEnd w:id="0"/>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 xml:space="preserve">ses transitions of enumeration (e.g., </w:t>
      </w:r>
      <w:r w:rsidR="00250619" w:rsidRPr="00250619">
        <w:rPr>
          <w:rFonts w:ascii="Bookman Old Style" w:hAnsi="Bookman Old Style"/>
          <w:i/>
          <w:iCs/>
        </w:rPr>
        <w:t>first, second, third</w:t>
      </w:r>
      <w:r w:rsidR="00250619" w:rsidRPr="00250619">
        <w:rPr>
          <w:rFonts w:ascii="Bookman Old Style" w:hAnsi="Bookman Old Style"/>
        </w:rPr>
        <w:t xml:space="preserve">) and/or time (e.g., </w:t>
      </w:r>
      <w:r w:rsidR="00250619" w:rsidRPr="00250619">
        <w:rPr>
          <w:rFonts w:ascii="Bookman Old Style" w:hAnsi="Bookman Old Style"/>
          <w:i/>
          <w:iCs/>
        </w:rPr>
        <w:t>then, next, finally</w:t>
      </w:r>
      <w:r w:rsidR="00250619" w:rsidRPr="00250619">
        <w:rPr>
          <w:rFonts w:ascii="Bookman Old Style" w:hAnsi="Bookman Old Style"/>
        </w:rPr>
        <w:t>)</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ses right patterns of development of purpose to help readers understand the steps in a process or procedure or to give instructions</w:t>
      </w:r>
    </w:p>
    <w:p w:rsidR="00250619" w:rsidRP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R</w:t>
      </w:r>
      <w:r w:rsidR="00250619" w:rsidRPr="00250619">
        <w:rPr>
          <w:rFonts w:ascii="Bookman Old Style" w:hAnsi="Bookman Old Style"/>
        </w:rPr>
        <w:t>elies on clear communication of the instruct</w:t>
      </w:r>
      <w:r w:rsidR="00250619">
        <w:rPr>
          <w:rFonts w:ascii="Bookman Old Style" w:hAnsi="Bookman Old Style"/>
        </w:rPr>
        <w:t>ion or steps to your readers</w:t>
      </w:r>
    </w:p>
    <w:p w:rsidR="00250619" w:rsidRDefault="00250619" w:rsidP="00250619">
      <w:pPr>
        <w:autoSpaceDE w:val="0"/>
        <w:autoSpaceDN w:val="0"/>
        <w:adjustRightInd w:val="0"/>
        <w:spacing w:after="0" w:line="240" w:lineRule="auto"/>
        <w:rPr>
          <w:rFonts w:ascii="Bookman Old Style" w:hAnsi="Bookman Old Style"/>
          <w:b/>
        </w:rPr>
      </w:pPr>
    </w:p>
    <w:p w:rsidR="005701F6" w:rsidRDefault="005701F6" w:rsidP="005701F6">
      <w:pPr>
        <w:autoSpaceDE w:val="0"/>
        <w:autoSpaceDN w:val="0"/>
        <w:adjustRightInd w:val="0"/>
        <w:spacing w:after="0" w:line="240" w:lineRule="auto"/>
        <w:rPr>
          <w:rFonts w:ascii="Bookman Old Style" w:hAnsi="Bookman Old Style"/>
        </w:rPr>
      </w:pPr>
      <w:r>
        <w:rPr>
          <w:rFonts w:ascii="Bookman Old Style" w:hAnsi="Bookman Old Style"/>
          <w:b/>
        </w:rPr>
        <w:t>Exemplification Paragraph</w:t>
      </w:r>
    </w:p>
    <w:p w:rsidR="005701F6" w:rsidRDefault="00F217D6" w:rsidP="005701F6">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5701F6" w:rsidRPr="00250619">
        <w:rPr>
          <w:rFonts w:ascii="Bookman Old Style" w:hAnsi="Bookman Old Style"/>
        </w:rPr>
        <w:t>ses examples (or one longer, extended example) to su</w:t>
      </w:r>
      <w:r w:rsidR="005701F6">
        <w:rPr>
          <w:rFonts w:ascii="Bookman Old Style" w:hAnsi="Bookman Old Style"/>
        </w:rPr>
        <w:t>pport the topic sentence</w:t>
      </w:r>
    </w:p>
    <w:p w:rsidR="005701F6" w:rsidRDefault="00F217D6" w:rsidP="005701F6">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5701F6" w:rsidRPr="00250619">
        <w:rPr>
          <w:rFonts w:ascii="Bookman Old Style" w:hAnsi="Bookman Old Style"/>
        </w:rPr>
        <w:t>seful when your most convincing support is a number of pertinent examples</w:t>
      </w:r>
    </w:p>
    <w:p w:rsidR="005701F6" w:rsidRPr="00250619" w:rsidRDefault="00F217D6" w:rsidP="005701F6">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Y</w:t>
      </w:r>
      <w:r w:rsidR="005701F6" w:rsidRPr="00250619">
        <w:rPr>
          <w:rFonts w:ascii="Bookman Old Style" w:hAnsi="Bookman Old Style"/>
        </w:rPr>
        <w:t>ou provide proof of a more general statement (the topic sentence) with the weight of the specific instances (supporting details)</w:t>
      </w:r>
    </w:p>
    <w:p w:rsidR="005701F6" w:rsidRDefault="005701F6" w:rsidP="00250619">
      <w:pPr>
        <w:autoSpaceDE w:val="0"/>
        <w:autoSpaceDN w:val="0"/>
        <w:adjustRightInd w:val="0"/>
        <w:spacing w:after="0" w:line="240" w:lineRule="auto"/>
        <w:rPr>
          <w:rFonts w:ascii="Bookman Old Style" w:hAnsi="Bookman Old Style"/>
          <w:b/>
        </w:rPr>
      </w:pPr>
    </w:p>
    <w:p w:rsidR="00250619" w:rsidRDefault="00250619" w:rsidP="00250619">
      <w:pPr>
        <w:autoSpaceDE w:val="0"/>
        <w:autoSpaceDN w:val="0"/>
        <w:adjustRightInd w:val="0"/>
        <w:spacing w:after="0" w:line="240" w:lineRule="auto"/>
        <w:rPr>
          <w:rFonts w:ascii="Bookman Old Style" w:hAnsi="Bookman Old Style"/>
        </w:rPr>
      </w:pPr>
      <w:r>
        <w:rPr>
          <w:rFonts w:ascii="Bookman Old Style" w:hAnsi="Bookman Old Style"/>
          <w:b/>
        </w:rPr>
        <w:t>Comparison/Contrast Paragraph</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sed to help readers understand a concept by pointing out similarities and differences between it and ano</w:t>
      </w:r>
      <w:r w:rsidR="00250619">
        <w:rPr>
          <w:rFonts w:ascii="Bookman Old Style" w:hAnsi="Bookman Old Style"/>
        </w:rPr>
        <w:t>ther concept</w:t>
      </w:r>
    </w:p>
    <w:p w:rsid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sually developed either by analyzing all features of one concept and then comparing them to the features of the other (a block comparison method) or by analyzing each point of comparison (a point-by-po</w:t>
      </w:r>
      <w:r w:rsidR="00250619">
        <w:rPr>
          <w:rFonts w:ascii="Bookman Old Style" w:hAnsi="Bookman Old Style"/>
        </w:rPr>
        <w:t>int method)</w:t>
      </w:r>
    </w:p>
    <w:p w:rsidR="00250619" w:rsidRPr="00250619" w:rsidRDefault="00F217D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C</w:t>
      </w:r>
      <w:r w:rsidR="00250619" w:rsidRPr="00250619">
        <w:rPr>
          <w:rFonts w:ascii="Bookman Old Style" w:hAnsi="Bookman Old Style"/>
        </w:rPr>
        <w:t xml:space="preserve">omparison is simply a means to an end and the conclusion of the paragraph should be </w:t>
      </w:r>
      <w:r w:rsidR="00250619" w:rsidRPr="005701F6">
        <w:rPr>
          <w:rFonts w:ascii="Bookman Old Style" w:hAnsi="Bookman Old Style"/>
          <w:bCs/>
        </w:rPr>
        <w:t xml:space="preserve">drawn from </w:t>
      </w:r>
      <w:r w:rsidR="00250619" w:rsidRPr="005701F6">
        <w:rPr>
          <w:rFonts w:ascii="Bookman Old Style" w:hAnsi="Bookman Old Style"/>
        </w:rPr>
        <w:t>your</w:t>
      </w:r>
      <w:r w:rsidR="00250619">
        <w:rPr>
          <w:rFonts w:ascii="Bookman Old Style" w:hAnsi="Bookman Old Style"/>
        </w:rPr>
        <w:t xml:space="preserve"> comparison</w:t>
      </w:r>
    </w:p>
    <w:p w:rsidR="00250619" w:rsidRDefault="00250619" w:rsidP="00250619">
      <w:pPr>
        <w:autoSpaceDE w:val="0"/>
        <w:autoSpaceDN w:val="0"/>
        <w:adjustRightInd w:val="0"/>
        <w:spacing w:after="0" w:line="240" w:lineRule="auto"/>
        <w:rPr>
          <w:rFonts w:ascii="Bookman Old Style" w:hAnsi="Bookman Old Style"/>
          <w:b/>
        </w:rPr>
      </w:pPr>
    </w:p>
    <w:p w:rsidR="00250619" w:rsidRDefault="00250619" w:rsidP="00250619">
      <w:pPr>
        <w:autoSpaceDE w:val="0"/>
        <w:autoSpaceDN w:val="0"/>
        <w:adjustRightInd w:val="0"/>
        <w:spacing w:after="0" w:line="240" w:lineRule="auto"/>
        <w:rPr>
          <w:rFonts w:ascii="Bookman Old Style" w:hAnsi="Bookman Old Style"/>
        </w:rPr>
      </w:pPr>
      <w:r>
        <w:rPr>
          <w:rFonts w:ascii="Bookman Old Style" w:hAnsi="Bookman Old Style"/>
          <w:b/>
        </w:rPr>
        <w:t>Definition Paragraph</w:t>
      </w:r>
    </w:p>
    <w:p w:rsidR="00250619" w:rsidRDefault="005701F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G</w:t>
      </w:r>
      <w:r w:rsidR="00250619" w:rsidRPr="00250619">
        <w:rPr>
          <w:rFonts w:ascii="Bookman Old Style" w:hAnsi="Bookman Old Style"/>
        </w:rPr>
        <w:t>ive</w:t>
      </w:r>
      <w:r w:rsidR="00250619" w:rsidRPr="00250619">
        <w:rPr>
          <w:rFonts w:ascii="Bookman Old Style" w:hAnsi="Bookman Old Style"/>
        </w:rPr>
        <w:t>s</w:t>
      </w:r>
      <w:r w:rsidR="00250619" w:rsidRPr="00250619">
        <w:rPr>
          <w:rFonts w:ascii="Bookman Old Style" w:hAnsi="Bookman Old Style"/>
        </w:rPr>
        <w:t xml:space="preserve"> a complete, working definition of a term, concept or </w:t>
      </w:r>
      <w:r w:rsidR="00250619">
        <w:rPr>
          <w:rFonts w:ascii="Bookman Old Style" w:hAnsi="Bookman Old Style"/>
        </w:rPr>
        <w:t>idea in your paper</w:t>
      </w:r>
    </w:p>
    <w:p w:rsidR="00250619" w:rsidRDefault="005701F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C</w:t>
      </w:r>
      <w:r w:rsidR="00250619" w:rsidRPr="00250619">
        <w:rPr>
          <w:rFonts w:ascii="Bookman Old Style" w:hAnsi="Bookman Old Style"/>
        </w:rPr>
        <w:t>entral features is that it tells both what the term is and what it isn’t</w:t>
      </w:r>
      <w:r w:rsidR="00250619">
        <w:rPr>
          <w:rFonts w:ascii="Bookman Old Style" w:hAnsi="Bookman Old Style"/>
        </w:rPr>
        <w:t>-</w:t>
      </w:r>
      <w:r w:rsidR="00250619" w:rsidRPr="00250619">
        <w:rPr>
          <w:rFonts w:ascii="Bookman Old Style" w:hAnsi="Bookman Old Style"/>
        </w:rPr>
        <w:t>it defines the boundaries of a term so your readers can bette</w:t>
      </w:r>
      <w:r w:rsidR="00250619">
        <w:rPr>
          <w:rFonts w:ascii="Bookman Old Style" w:hAnsi="Bookman Old Style"/>
        </w:rPr>
        <w:t>r understand it</w:t>
      </w:r>
    </w:p>
    <w:p w:rsidR="00250619" w:rsidRPr="00250619" w:rsidRDefault="005701F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U</w:t>
      </w:r>
      <w:r w:rsidR="00250619" w:rsidRPr="00250619">
        <w:rPr>
          <w:rFonts w:ascii="Bookman Old Style" w:hAnsi="Bookman Old Style"/>
        </w:rPr>
        <w:t>seful when you are introducing new or specialized terms to your readers, or when you need to defi</w:t>
      </w:r>
      <w:r w:rsidR="00250619">
        <w:rPr>
          <w:rFonts w:ascii="Bookman Old Style" w:hAnsi="Bookman Old Style"/>
        </w:rPr>
        <w:t>ne a key concept in your thesis</w:t>
      </w:r>
    </w:p>
    <w:p w:rsidR="00250619" w:rsidRDefault="00250619" w:rsidP="00250619">
      <w:pPr>
        <w:autoSpaceDE w:val="0"/>
        <w:autoSpaceDN w:val="0"/>
        <w:adjustRightInd w:val="0"/>
        <w:spacing w:after="0" w:line="240" w:lineRule="auto"/>
        <w:rPr>
          <w:rFonts w:ascii="Bookman Old Style" w:hAnsi="Bookman Old Style"/>
          <w:b/>
        </w:rPr>
      </w:pPr>
    </w:p>
    <w:p w:rsidR="00250619" w:rsidRDefault="00250619" w:rsidP="00250619">
      <w:pPr>
        <w:autoSpaceDE w:val="0"/>
        <w:autoSpaceDN w:val="0"/>
        <w:adjustRightInd w:val="0"/>
        <w:spacing w:after="0" w:line="240" w:lineRule="auto"/>
        <w:rPr>
          <w:rFonts w:ascii="Bookman Old Style" w:hAnsi="Bookman Old Style"/>
        </w:rPr>
      </w:pPr>
      <w:r>
        <w:rPr>
          <w:rFonts w:ascii="Bookman Old Style" w:hAnsi="Bookman Old Style"/>
          <w:b/>
        </w:rPr>
        <w:t>Cause and Effect Paragraph</w:t>
      </w:r>
    </w:p>
    <w:p w:rsidR="00250619" w:rsidRDefault="005701F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A</w:t>
      </w:r>
      <w:r w:rsidR="00250619" w:rsidRPr="00250619">
        <w:rPr>
          <w:rFonts w:ascii="Bookman Old Style" w:hAnsi="Bookman Old Style"/>
        </w:rPr>
        <w:t>nalyzes the causes or the effects of something or the relationship be</w:t>
      </w:r>
      <w:r w:rsidR="00250619">
        <w:rPr>
          <w:rFonts w:ascii="Bookman Old Style" w:hAnsi="Bookman Old Style"/>
        </w:rPr>
        <w:t>tween both</w:t>
      </w:r>
    </w:p>
    <w:p w:rsidR="00250619" w:rsidRDefault="005701F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I</w:t>
      </w:r>
      <w:r w:rsidR="00250619" w:rsidRPr="00250619">
        <w:rPr>
          <w:rFonts w:ascii="Bookman Old Style" w:hAnsi="Bookman Old Style"/>
        </w:rPr>
        <w:t>t explains the “why” of something—a process, an event, a concept</w:t>
      </w:r>
    </w:p>
    <w:p w:rsidR="005C412C" w:rsidRPr="00250619" w:rsidRDefault="005701F6" w:rsidP="00250619">
      <w:pPr>
        <w:pStyle w:val="ListParagraph"/>
        <w:numPr>
          <w:ilvl w:val="0"/>
          <w:numId w:val="1"/>
        </w:numPr>
        <w:autoSpaceDE w:val="0"/>
        <w:autoSpaceDN w:val="0"/>
        <w:adjustRightInd w:val="0"/>
        <w:spacing w:after="0" w:line="240" w:lineRule="auto"/>
        <w:rPr>
          <w:rFonts w:ascii="Bookman Old Style" w:hAnsi="Bookman Old Style"/>
        </w:rPr>
      </w:pPr>
      <w:r>
        <w:rPr>
          <w:rFonts w:ascii="Bookman Old Style" w:hAnsi="Bookman Old Style"/>
        </w:rPr>
        <w:t>T</w:t>
      </w:r>
      <w:r w:rsidR="00250619" w:rsidRPr="00250619">
        <w:rPr>
          <w:rFonts w:ascii="Bookman Old Style" w:hAnsi="Bookman Old Style"/>
        </w:rPr>
        <w:t xml:space="preserve">ransitions of logic (e.g., </w:t>
      </w:r>
      <w:r w:rsidR="00250619" w:rsidRPr="00250619">
        <w:rPr>
          <w:rFonts w:ascii="Bookman Old Style" w:hAnsi="Bookman Old Style"/>
          <w:i/>
          <w:iCs/>
        </w:rPr>
        <w:t>thus, therefore, consequently, as a result</w:t>
      </w:r>
      <w:r w:rsidR="00250619" w:rsidRPr="00250619">
        <w:rPr>
          <w:rFonts w:ascii="Bookman Old Style" w:hAnsi="Bookman Old Style"/>
        </w:rPr>
        <w:t xml:space="preserve">) and words and phrases of cause and effect (e.g., </w:t>
      </w:r>
      <w:r w:rsidR="00250619" w:rsidRPr="00250619">
        <w:rPr>
          <w:rFonts w:ascii="Bookman Old Style" w:hAnsi="Bookman Old Style"/>
          <w:i/>
          <w:iCs/>
        </w:rPr>
        <w:t>because, for the reason that, given that, in effect</w:t>
      </w:r>
      <w:r w:rsidR="00250619" w:rsidRPr="00250619">
        <w:rPr>
          <w:rFonts w:ascii="Bookman Old Style" w:hAnsi="Bookman Old Style"/>
        </w:rPr>
        <w:t>).</w:t>
      </w:r>
    </w:p>
    <w:sectPr w:rsidR="005C412C" w:rsidRPr="00250619" w:rsidSect="00250619">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335"/>
    <w:multiLevelType w:val="hybridMultilevel"/>
    <w:tmpl w:val="A986E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19"/>
    <w:rsid w:val="00066CD5"/>
    <w:rsid w:val="00250619"/>
    <w:rsid w:val="005701F6"/>
    <w:rsid w:val="005C412C"/>
    <w:rsid w:val="008477A5"/>
    <w:rsid w:val="00BC618B"/>
    <w:rsid w:val="00F2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Christ the Redeemer Catholic Schools</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2013-10-28T03:57:00Z</cp:lastPrinted>
  <dcterms:created xsi:type="dcterms:W3CDTF">2013-10-28T00:49:00Z</dcterms:created>
  <dcterms:modified xsi:type="dcterms:W3CDTF">2013-10-28T03:57:00Z</dcterms:modified>
</cp:coreProperties>
</file>